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CBFF6A" w14:textId="78293649" w:rsidR="00975D91" w:rsidRDefault="00975D91" w:rsidP="00975D91">
      <w:pPr>
        <w:pStyle w:val="3berschrift2"/>
      </w:pPr>
      <w:r>
        <w:t xml:space="preserve">Doppelt </w:t>
      </w:r>
      <w:r w:rsidR="007C6201">
        <w:t>ausgezeichnet</w:t>
      </w:r>
      <w:r w:rsidR="00684C13">
        <w:t>:</w:t>
      </w:r>
      <w:r w:rsidR="00AE23FB" w:rsidRPr="00AE23FB">
        <w:t xml:space="preserve">  </w:t>
      </w:r>
      <w:r w:rsidR="00022F78" w:rsidRPr="00022F78">
        <w:br/>
      </w:r>
      <w:proofErr w:type="spellStart"/>
      <w:r w:rsidRPr="007C6201">
        <w:rPr>
          <w:i/>
          <w:iCs/>
        </w:rPr>
        <w:t>teamgeist</w:t>
      </w:r>
      <w:proofErr w:type="spellEnd"/>
      <w:r w:rsidRPr="00975D91">
        <w:t xml:space="preserve"> GmbH erhält Auszeichnung als attraktiver Arbeitgeber und nachhaltiges Unternehmen</w:t>
      </w:r>
    </w:p>
    <w:p w14:paraId="6E9BCC3A" w14:textId="6B3E82C1" w:rsidR="00AE23FB" w:rsidRDefault="00AE23FB" w:rsidP="006E2B97">
      <w:pPr>
        <w:pStyle w:val="3berschrift2"/>
        <w:spacing w:before="0" w:after="0" w:line="240" w:lineRule="auto"/>
        <w:rPr>
          <w:noProof/>
        </w:rPr>
      </w:pPr>
      <w:r>
        <w:rPr>
          <w:noProof/>
        </w:rPr>
        <w:drawing>
          <wp:inline distT="0" distB="0" distL="0" distR="0" wp14:anchorId="5BA0F7CB" wp14:editId="5D390D94">
            <wp:extent cx="1826063" cy="1368000"/>
            <wp:effectExtent l="0" t="0" r="3175" b="3810"/>
            <wp:docPr id="928626921" name="Grafik 1" descr="Ein Bild, das Kleidung, Menschliches Gesicht, Person, Lächeln enthält.&#10;&#10;Automatisch generierte Beschreibu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26921" name="Grafik 1" descr="Ein Bild, das Kleidung, Menschliches Gesicht, Person, Lächeln enthält.&#10;&#10;Automatisch generierte Beschreibung">
                      <a:hlinkClick r:id="rId10"/>
                    </pic:cNvPr>
                    <pic:cNvPicPr/>
                  </pic:nvPicPr>
                  <pic:blipFill>
                    <a:blip r:embed="rId11"/>
                    <a:stretch>
                      <a:fillRect/>
                    </a:stretch>
                  </pic:blipFill>
                  <pic:spPr>
                    <a:xfrm>
                      <a:off x="0" y="0"/>
                      <a:ext cx="1826063" cy="1368000"/>
                    </a:xfrm>
                    <a:prstGeom prst="rect">
                      <a:avLst/>
                    </a:prstGeom>
                  </pic:spPr>
                </pic:pic>
              </a:graphicData>
            </a:graphic>
          </wp:inline>
        </w:drawing>
      </w:r>
      <w:r w:rsidR="00231376">
        <w:rPr>
          <w:rFonts w:ascii="Open Sans" w:hAnsi="Open Sans"/>
          <w:b w:val="0"/>
          <w:bCs w:val="0"/>
        </w:rPr>
        <w:t xml:space="preserve"> </w:t>
      </w:r>
      <w:r w:rsidR="00231376">
        <w:rPr>
          <w:noProof/>
        </w:rPr>
        <w:drawing>
          <wp:inline distT="0" distB="0" distL="0" distR="0" wp14:anchorId="3DF7914D" wp14:editId="056608CF">
            <wp:extent cx="1824000" cy="1368000"/>
            <wp:effectExtent l="0" t="0" r="5080" b="3810"/>
            <wp:docPr id="2039063386" name="Grafik 1" descr="Ein Bild, das Kleidung, Person, Schuhwerk, Frau enthält.&#10;&#10;Automatisch generierte Beschreibu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63386" name="Grafik 1" descr="Ein Bild, das Kleidung, Person, Schuhwerk, Frau enthält.&#10;&#10;Automatisch generierte Beschreibung">
                      <a:hlinkClick r:id="rId12"/>
                    </pic:cNvPr>
                    <pic:cNvPicPr/>
                  </pic:nvPicPr>
                  <pic:blipFill>
                    <a:blip r:embed="rId13"/>
                    <a:stretch>
                      <a:fillRect/>
                    </a:stretch>
                  </pic:blipFill>
                  <pic:spPr>
                    <a:xfrm>
                      <a:off x="0" y="0"/>
                      <a:ext cx="1824000" cy="1368000"/>
                    </a:xfrm>
                    <a:prstGeom prst="rect">
                      <a:avLst/>
                    </a:prstGeom>
                  </pic:spPr>
                </pic:pic>
              </a:graphicData>
            </a:graphic>
          </wp:inline>
        </w:drawing>
      </w:r>
      <w:r w:rsidR="009D61FA" w:rsidRPr="009D61FA">
        <w:rPr>
          <w:noProof/>
        </w:rPr>
        <w:t xml:space="preserve"> </w:t>
      </w:r>
      <w:r w:rsidR="009D61FA">
        <w:rPr>
          <w:noProof/>
        </w:rPr>
        <w:drawing>
          <wp:inline distT="0" distB="0" distL="0" distR="0" wp14:anchorId="6235A459" wp14:editId="366C9EA7">
            <wp:extent cx="1026000" cy="1368000"/>
            <wp:effectExtent l="0" t="0" r="3175" b="3810"/>
            <wp:docPr id="684264641" name="Grafik 1" descr="Ein Bild, das Person, Kleidung, draußen, Baum enthält.&#10;&#10;Automatisch generierte Beschreibu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64641" name="Grafik 1" descr="Ein Bild, das Person, Kleidung, draußen, Baum enthält.&#10;&#10;Automatisch generierte Beschreibung">
                      <a:hlinkClick r:id="rId14"/>
                    </pic:cNvPr>
                    <pic:cNvPicPr/>
                  </pic:nvPicPr>
                  <pic:blipFill>
                    <a:blip r:embed="rId15"/>
                    <a:stretch>
                      <a:fillRect/>
                    </a:stretch>
                  </pic:blipFill>
                  <pic:spPr>
                    <a:xfrm>
                      <a:off x="0" y="0"/>
                      <a:ext cx="1026000" cy="1368000"/>
                    </a:xfrm>
                    <a:prstGeom prst="rect">
                      <a:avLst/>
                    </a:prstGeom>
                  </pic:spPr>
                </pic:pic>
              </a:graphicData>
            </a:graphic>
          </wp:inline>
        </w:drawing>
      </w:r>
    </w:p>
    <w:p w14:paraId="16D46AC2" w14:textId="5A895CA5" w:rsidR="009D61FA" w:rsidRPr="006E2B97" w:rsidRDefault="009D61FA" w:rsidP="006E2B97">
      <w:pPr>
        <w:pStyle w:val="3berschrift2"/>
        <w:spacing w:before="0" w:after="0" w:line="240" w:lineRule="auto"/>
        <w:rPr>
          <w:rFonts w:ascii="Open Sans" w:hAnsi="Open Sans"/>
          <w:b w:val="0"/>
          <w:bCs w:val="0"/>
          <w:sz w:val="16"/>
          <w:szCs w:val="16"/>
        </w:rPr>
      </w:pPr>
      <w:r w:rsidRPr="006E2B97">
        <w:rPr>
          <w:rFonts w:ascii="Open Sans" w:hAnsi="Open Sans"/>
          <w:b w:val="0"/>
          <w:bCs w:val="0"/>
          <w:sz w:val="16"/>
          <w:szCs w:val="16"/>
        </w:rPr>
        <w:t xml:space="preserve">Geschäftsführerin Isabel Haufe freut sich mit ihrem Team </w:t>
      </w:r>
      <w:r w:rsidR="001C5AA6">
        <w:rPr>
          <w:rFonts w:ascii="Open Sans" w:hAnsi="Open Sans"/>
          <w:b w:val="0"/>
          <w:bCs w:val="0"/>
          <w:sz w:val="16"/>
          <w:szCs w:val="16"/>
        </w:rPr>
        <w:t>über</w:t>
      </w:r>
      <w:r w:rsidRPr="006E2B97">
        <w:rPr>
          <w:rFonts w:ascii="Open Sans" w:hAnsi="Open Sans"/>
          <w:b w:val="0"/>
          <w:bCs w:val="0"/>
          <w:sz w:val="16"/>
          <w:szCs w:val="16"/>
        </w:rPr>
        <w:t xml:space="preserve"> die doppelte Auszeichnung</w:t>
      </w:r>
    </w:p>
    <w:p w14:paraId="41A00DDD" w14:textId="77777777" w:rsidR="00314F28" w:rsidRPr="002A1325" w:rsidRDefault="00314F28" w:rsidP="00314F28">
      <w:pPr>
        <w:pStyle w:val="3berschrift2"/>
        <w:spacing w:before="0" w:after="0" w:line="240" w:lineRule="auto"/>
        <w:rPr>
          <w:rFonts w:ascii="Open Sans" w:hAnsi="Open Sans"/>
          <w:b w:val="0"/>
          <w:bCs w:val="0"/>
          <w:color w:val="auto"/>
          <w:sz w:val="16"/>
          <w:szCs w:val="16"/>
        </w:rPr>
      </w:pPr>
      <w:r w:rsidRPr="002A1325">
        <w:rPr>
          <w:rFonts w:ascii="Open Sans" w:hAnsi="Open Sans"/>
          <w:b w:val="0"/>
          <w:bCs w:val="0"/>
          <w:color w:val="auto"/>
          <w:sz w:val="16"/>
          <w:szCs w:val="16"/>
        </w:rPr>
        <w:t xml:space="preserve">©Foto: </w:t>
      </w:r>
      <w:proofErr w:type="spellStart"/>
      <w:r w:rsidRPr="002A1325">
        <w:rPr>
          <w:rFonts w:ascii="Open Sans" w:hAnsi="Open Sans"/>
          <w:b w:val="0"/>
          <w:bCs w:val="0"/>
          <w:color w:val="auto"/>
          <w:sz w:val="16"/>
          <w:szCs w:val="16"/>
        </w:rPr>
        <w:t>teamgeist</w:t>
      </w:r>
      <w:proofErr w:type="spellEnd"/>
      <w:r w:rsidRPr="002A1325">
        <w:rPr>
          <w:rFonts w:ascii="Open Sans" w:hAnsi="Open Sans"/>
          <w:b w:val="0"/>
          <w:bCs w:val="0"/>
          <w:color w:val="auto"/>
          <w:sz w:val="16"/>
          <w:szCs w:val="16"/>
        </w:rPr>
        <w:t xml:space="preserve"> GmbH                           ©Foto: </w:t>
      </w:r>
      <w:proofErr w:type="spellStart"/>
      <w:r w:rsidRPr="002A1325">
        <w:rPr>
          <w:rFonts w:ascii="Open Sans" w:hAnsi="Open Sans"/>
          <w:b w:val="0"/>
          <w:bCs w:val="0"/>
          <w:color w:val="auto"/>
          <w:sz w:val="16"/>
          <w:szCs w:val="16"/>
        </w:rPr>
        <w:t>teamgeist</w:t>
      </w:r>
      <w:proofErr w:type="spellEnd"/>
      <w:r w:rsidRPr="002A1325">
        <w:rPr>
          <w:rFonts w:ascii="Open Sans" w:hAnsi="Open Sans"/>
          <w:b w:val="0"/>
          <w:bCs w:val="0"/>
          <w:color w:val="auto"/>
          <w:sz w:val="16"/>
          <w:szCs w:val="16"/>
        </w:rPr>
        <w:t xml:space="preserve"> GmbH                     ©Foto: René Semmlack</w:t>
      </w:r>
    </w:p>
    <w:p w14:paraId="3440ADD4" w14:textId="77777777" w:rsidR="00314F28" w:rsidRPr="002A1325" w:rsidRDefault="00314F28" w:rsidP="00314F28">
      <w:pPr>
        <w:pStyle w:val="StandardWeb"/>
      </w:pPr>
      <w:r w:rsidRPr="002A1325">
        <w:rPr>
          <w:rFonts w:ascii="Open Sans" w:hAnsi="Open Sans" w:cs="Open Sans"/>
          <w:sz w:val="16"/>
          <w:szCs w:val="16"/>
        </w:rPr>
        <w:t>Download per Hyperlink oder hier:</w:t>
      </w:r>
      <w:r w:rsidRPr="002A1325">
        <w:rPr>
          <w:sz w:val="20"/>
          <w:szCs w:val="20"/>
        </w:rPr>
        <w:t xml:space="preserve"> </w:t>
      </w:r>
      <w:hyperlink r:id="rId16" w:history="1">
        <w:r w:rsidRPr="002A1325">
          <w:rPr>
            <w:rStyle w:val="Hyperlink"/>
            <w:color w:val="auto"/>
            <w:sz w:val="20"/>
            <w:szCs w:val="20"/>
          </w:rPr>
          <w:t>https://www.primo-pr.com/de/bildarchiv/index.html?dir=teamgeist</w:t>
        </w:r>
      </w:hyperlink>
    </w:p>
    <w:p w14:paraId="5F854E9B" w14:textId="13A37614" w:rsidR="00F16B7B" w:rsidRDefault="00AE23FB" w:rsidP="00F16B7B">
      <w:pPr>
        <w:pStyle w:val="1Introtext"/>
        <w:jc w:val="both"/>
        <w:rPr>
          <w:bCs w:val="0"/>
          <w:szCs w:val="20"/>
        </w:rPr>
      </w:pPr>
      <w:r w:rsidRPr="00AE23FB">
        <w:rPr>
          <w:bCs w:val="0"/>
          <w:szCs w:val="20"/>
        </w:rPr>
        <w:t xml:space="preserve">Berlin, </w:t>
      </w:r>
      <w:r w:rsidR="008F600C">
        <w:rPr>
          <w:bCs w:val="0"/>
          <w:szCs w:val="20"/>
        </w:rPr>
        <w:t>23</w:t>
      </w:r>
      <w:r w:rsidRPr="00AE23FB">
        <w:rPr>
          <w:bCs w:val="0"/>
          <w:szCs w:val="20"/>
        </w:rPr>
        <w:t xml:space="preserve">. </w:t>
      </w:r>
      <w:r w:rsidR="00975D91">
        <w:rPr>
          <w:bCs w:val="0"/>
          <w:szCs w:val="20"/>
        </w:rPr>
        <w:t>Apri</w:t>
      </w:r>
      <w:r w:rsidR="005F7901">
        <w:rPr>
          <w:bCs w:val="0"/>
          <w:szCs w:val="20"/>
        </w:rPr>
        <w:t>l 2024</w:t>
      </w:r>
      <w:r w:rsidRPr="00AE23FB">
        <w:rPr>
          <w:bCs w:val="0"/>
          <w:szCs w:val="20"/>
        </w:rPr>
        <w:t xml:space="preserve"> – </w:t>
      </w:r>
      <w:r w:rsidR="00F16B7B" w:rsidRPr="00F16B7B">
        <w:rPr>
          <w:bCs w:val="0"/>
          <w:szCs w:val="20"/>
        </w:rPr>
        <w:t xml:space="preserve">Die </w:t>
      </w:r>
      <w:proofErr w:type="spellStart"/>
      <w:r w:rsidR="00F16B7B" w:rsidRPr="00F16B7B">
        <w:rPr>
          <w:bCs w:val="0"/>
          <w:i/>
          <w:iCs/>
          <w:szCs w:val="20"/>
        </w:rPr>
        <w:t>teamgeist</w:t>
      </w:r>
      <w:proofErr w:type="spellEnd"/>
      <w:r w:rsidR="00F16B7B" w:rsidRPr="00F16B7B">
        <w:rPr>
          <w:bCs w:val="0"/>
          <w:szCs w:val="20"/>
        </w:rPr>
        <w:t xml:space="preserve"> GmbH, </w:t>
      </w:r>
      <w:r w:rsidR="00DB63CF" w:rsidRPr="00DB63CF">
        <w:rPr>
          <w:bCs w:val="0"/>
          <w:szCs w:val="20"/>
        </w:rPr>
        <w:t xml:space="preserve">führender Anbieter für Team Events </w:t>
      </w:r>
      <w:r w:rsidR="00DB63CF">
        <w:rPr>
          <w:bCs w:val="0"/>
          <w:szCs w:val="20"/>
        </w:rPr>
        <w:t xml:space="preserve">und Teambuilding </w:t>
      </w:r>
      <w:r w:rsidR="00DB63CF" w:rsidRPr="00DB63CF">
        <w:rPr>
          <w:bCs w:val="0"/>
          <w:szCs w:val="20"/>
        </w:rPr>
        <w:t>in Deutschland</w:t>
      </w:r>
      <w:r w:rsidR="00F16B7B" w:rsidRPr="00F16B7B">
        <w:rPr>
          <w:bCs w:val="0"/>
          <w:szCs w:val="20"/>
        </w:rPr>
        <w:t xml:space="preserve">, </w:t>
      </w:r>
      <w:r w:rsidR="00867B1E" w:rsidRPr="00867B1E">
        <w:rPr>
          <w:bCs w:val="0"/>
          <w:szCs w:val="20"/>
        </w:rPr>
        <w:t xml:space="preserve">freut sich, gleich doppelt im Rampenlicht zu stehen: Das Unternehmen wurde nicht nur als attraktiver Arbeitgeber ausgezeichnet, sondern erhielt auch die Starter Light-Zertifizierung im unabhängigen </w:t>
      </w:r>
      <w:proofErr w:type="spellStart"/>
      <w:r w:rsidR="00867B1E" w:rsidRPr="00867B1E">
        <w:rPr>
          <w:bCs w:val="0"/>
          <w:szCs w:val="20"/>
        </w:rPr>
        <w:t>Sustainable</w:t>
      </w:r>
      <w:proofErr w:type="spellEnd"/>
      <w:r w:rsidR="00867B1E" w:rsidRPr="00867B1E">
        <w:rPr>
          <w:bCs w:val="0"/>
          <w:szCs w:val="20"/>
        </w:rPr>
        <w:t xml:space="preserve"> Meetings Berlin-Audit von </w:t>
      </w:r>
      <w:proofErr w:type="spellStart"/>
      <w:r w:rsidR="00867B1E" w:rsidRPr="00867B1E">
        <w:rPr>
          <w:bCs w:val="0"/>
          <w:szCs w:val="20"/>
        </w:rPr>
        <w:t>visitberlin</w:t>
      </w:r>
      <w:proofErr w:type="spellEnd"/>
      <w:r w:rsidR="00867B1E" w:rsidRPr="00867B1E">
        <w:rPr>
          <w:bCs w:val="0"/>
          <w:szCs w:val="20"/>
        </w:rPr>
        <w:t xml:space="preserve"> im Bereich Tourenanbieter. Diese Auszeichnungen spiegeln das kontinuierliche Engagement von </w:t>
      </w:r>
      <w:proofErr w:type="spellStart"/>
      <w:r w:rsidR="00867B1E" w:rsidRPr="00867B1E">
        <w:rPr>
          <w:bCs w:val="0"/>
          <w:i/>
          <w:iCs/>
          <w:szCs w:val="20"/>
        </w:rPr>
        <w:t>teamgeist</w:t>
      </w:r>
      <w:proofErr w:type="spellEnd"/>
      <w:r w:rsidR="00867B1E" w:rsidRPr="00867B1E">
        <w:rPr>
          <w:bCs w:val="0"/>
          <w:szCs w:val="20"/>
        </w:rPr>
        <w:t xml:space="preserve"> für Nachhaltigkeit, Innovation und Mitarbeiterwohl wider.</w:t>
      </w:r>
    </w:p>
    <w:p w14:paraId="1CE681B5" w14:textId="7E957A2D" w:rsidR="00110474" w:rsidRDefault="00C636AE" w:rsidP="00110474">
      <w:pPr>
        <w:pStyle w:val="2Flietext"/>
      </w:pPr>
      <w:r w:rsidRPr="00C636AE">
        <w:t xml:space="preserve">Die erste Auszeichnung basiert auf dem innovativen Konzept eines "familienfreundlichen Arbeitgebers", das die Bertelsmann Stiftung entwickelt hat. Durch die erfolgreiche Weiterentwicklung dieses Ansatzes hat sich die </w:t>
      </w:r>
      <w:proofErr w:type="spellStart"/>
      <w:r w:rsidRPr="00C636AE">
        <w:rPr>
          <w:i/>
          <w:iCs/>
        </w:rPr>
        <w:t>teamgeist</w:t>
      </w:r>
      <w:proofErr w:type="spellEnd"/>
      <w:r w:rsidRPr="00C636AE">
        <w:t xml:space="preserve"> GmbH als attraktiver Arbeitgeber etabliert und wurde nun dafür von einer unabhängigen Jury ausgezeichnet. Das Unternehmen setzt sich aktiv für die Vereinbarkeit von Beruf und Familie ein, bietet flexible Arbeitszeiten und unterstützt seine Mitarbeiterinnen und Mitarbeiter mit verschiedenen Maßnahmen, um ein familienfreundliches Arbeitsumfeld zu schaffen. </w:t>
      </w:r>
      <w:r w:rsidR="00AD4CE2" w:rsidRPr="00AD4CE2">
        <w:t xml:space="preserve">Durch kontinuierliche Investitionen in das Wohlergehen und die Entwicklung </w:t>
      </w:r>
      <w:r w:rsidR="00A67D6E">
        <w:t>des Teams</w:t>
      </w:r>
      <w:r w:rsidR="00AD4CE2" w:rsidRPr="00AD4CE2">
        <w:t xml:space="preserve"> zeigt das Unternehmen sein Engagement für eine positive Arbeitsumgebung und eine nachhaltige Unternehmenskultur. </w:t>
      </w:r>
    </w:p>
    <w:p w14:paraId="11C30C4B" w14:textId="1521A2CF" w:rsidR="003E1A73" w:rsidRDefault="003E1A73" w:rsidP="00110474">
      <w:pPr>
        <w:pStyle w:val="2Flietext"/>
      </w:pPr>
      <w:r>
        <w:t xml:space="preserve">„Die Anerkennung als attraktiver Arbeitgeber ist für uns mehr als nur ein weiteres Zertifikat an der Wand – es ist eine Bestätigung unserer täglichen Arbeit, unserer Unternehmenskultur und der Werte, die wir leben. Dieses Siegel symbolisiert den Zusammenhalt und die Leidenschaft, die wir als Team in unsere Arbeit einbringen, um nicht nur außergewöhnliche Team-Events zu kreieren, sondern auch ein Umfeld zu schaffen, in dem Mitarbeiterinnen und Mitarbeiter wachsen, sich entwickeln und jede(r) Einzelne sein volles Potential entfalten kann. Wir arbeiten mit hohen Qualitätsstandards und möchten mit unseren Eventkonzepten </w:t>
      </w:r>
      <w:r>
        <w:lastRenderedPageBreak/>
        <w:t xml:space="preserve">Leichtigkeit in Unternehmen tragen. Und hier liegt auch unser Anspruch: wo </w:t>
      </w:r>
      <w:proofErr w:type="spellStart"/>
      <w:r>
        <w:rPr>
          <w:rStyle w:val="Hervorhebung"/>
        </w:rPr>
        <w:t>teamgeist</w:t>
      </w:r>
      <w:proofErr w:type="spellEnd"/>
      <w:r>
        <w:t xml:space="preserve"> draufsteht ist auch Teamgeist drin“, so Isabel Haufe, Geschäftsführerin der </w:t>
      </w:r>
      <w:proofErr w:type="spellStart"/>
      <w:r w:rsidRPr="003E1A73">
        <w:rPr>
          <w:i/>
          <w:iCs/>
        </w:rPr>
        <w:t>teamgeist</w:t>
      </w:r>
      <w:proofErr w:type="spellEnd"/>
      <w:r>
        <w:t xml:space="preserve"> GmbH. </w:t>
      </w:r>
    </w:p>
    <w:p w14:paraId="51BB606C" w14:textId="77777777" w:rsidR="00B71D7C" w:rsidRDefault="00F71898" w:rsidP="00110474">
      <w:pPr>
        <w:pStyle w:val="2Flietext"/>
      </w:pPr>
      <w:r w:rsidRPr="00F71898">
        <w:t xml:space="preserve">Die Starter Light-Zertifizierung im </w:t>
      </w:r>
      <w:proofErr w:type="spellStart"/>
      <w:r w:rsidRPr="00F71898">
        <w:t>Sustainable</w:t>
      </w:r>
      <w:proofErr w:type="spellEnd"/>
      <w:r w:rsidRPr="00F71898">
        <w:t xml:space="preserve"> Meetings Berlin-Audit von </w:t>
      </w:r>
      <w:proofErr w:type="spellStart"/>
      <w:r w:rsidRPr="00F71898">
        <w:t>visitberlin</w:t>
      </w:r>
      <w:proofErr w:type="spellEnd"/>
      <w:r w:rsidRPr="00F71898">
        <w:t xml:space="preserve"> unterstreicht die Bemühungen von </w:t>
      </w:r>
      <w:proofErr w:type="spellStart"/>
      <w:r w:rsidRPr="00F71898">
        <w:rPr>
          <w:i/>
          <w:iCs/>
        </w:rPr>
        <w:t>teamgeist</w:t>
      </w:r>
      <w:proofErr w:type="spellEnd"/>
      <w:r w:rsidRPr="00F71898">
        <w:t xml:space="preserve">, auch im Bereich Nachhaltigkeit eine Vorreiterrolle einzunehmen. </w:t>
      </w:r>
      <w:r w:rsidR="00B71D7C" w:rsidRPr="00B71D7C">
        <w:t xml:space="preserve">Das Unternehmen hat sich den Nachhaltigkeitsstandards des Global </w:t>
      </w:r>
      <w:proofErr w:type="spellStart"/>
      <w:r w:rsidR="00B71D7C" w:rsidRPr="00B71D7C">
        <w:t>Sustainable</w:t>
      </w:r>
      <w:proofErr w:type="spellEnd"/>
      <w:r w:rsidR="00B71D7C" w:rsidRPr="00B71D7C">
        <w:t xml:space="preserve"> </w:t>
      </w:r>
      <w:proofErr w:type="spellStart"/>
      <w:r w:rsidR="00B71D7C" w:rsidRPr="00B71D7C">
        <w:t>Tourism</w:t>
      </w:r>
      <w:proofErr w:type="spellEnd"/>
      <w:r w:rsidR="00B71D7C" w:rsidRPr="00B71D7C">
        <w:t xml:space="preserve"> Council verpflichtet und ist bestrebt, seine Geschäftspraktiken kontinuierlich zu verbessern, um einen positiven Einfluss auf die Umwelt zu haben. </w:t>
      </w:r>
    </w:p>
    <w:p w14:paraId="7680501B" w14:textId="522C0970" w:rsidR="00077162" w:rsidRDefault="00722BCB" w:rsidP="00110474">
      <w:pPr>
        <w:pStyle w:val="2Flietext"/>
      </w:pPr>
      <w:r w:rsidRPr="00722BCB">
        <w:t xml:space="preserve">Ein weiterer Meilenstein in diesem Bestreben ist das neue Projekt </w:t>
      </w:r>
      <w:hyperlink r:id="rId17" w:anchor="start" w:history="1">
        <w:r w:rsidRPr="009145B9">
          <w:rPr>
            <w:rStyle w:val="Hyperlink"/>
          </w:rPr>
          <w:t xml:space="preserve">360° by </w:t>
        </w:r>
        <w:proofErr w:type="spellStart"/>
        <w:r w:rsidRPr="009145B9">
          <w:rPr>
            <w:rStyle w:val="Hyperlink"/>
          </w:rPr>
          <w:t>teamgeist</w:t>
        </w:r>
        <w:proofErr w:type="spellEnd"/>
      </w:hyperlink>
      <w:r>
        <w:t xml:space="preserve"> </w:t>
      </w:r>
      <w:r w:rsidRPr="00722BCB">
        <w:t xml:space="preserve">am </w:t>
      </w:r>
      <w:proofErr w:type="spellStart"/>
      <w:r w:rsidRPr="00722BCB">
        <w:t>Wolziger</w:t>
      </w:r>
      <w:proofErr w:type="spellEnd"/>
      <w:r w:rsidRPr="00722BCB">
        <w:t xml:space="preserve"> See, das im Sommer 2024 eröffnet werden soll. </w:t>
      </w:r>
      <w:r w:rsidR="00077162">
        <w:t>„</w:t>
      </w:r>
      <w:r w:rsidR="00C06DA7" w:rsidRPr="00C06DA7">
        <w:t>Das Resort</w:t>
      </w:r>
      <w:r w:rsidR="009145B9">
        <w:t xml:space="preserve">, </w:t>
      </w:r>
      <w:r>
        <w:t>nur 25 Kilometer entfernt vom</w:t>
      </w:r>
      <w:r w:rsidR="009145B9">
        <w:t xml:space="preserve"> </w:t>
      </w:r>
      <w:r w:rsidR="00E331C8">
        <w:t>BER-Flughafen</w:t>
      </w:r>
      <w:r w:rsidR="009145B9">
        <w:t xml:space="preserve">, </w:t>
      </w:r>
      <w:r w:rsidR="00C06DA7" w:rsidRPr="00C06DA7">
        <w:t xml:space="preserve">wird nicht nur ein Ort </w:t>
      </w:r>
      <w:r w:rsidR="00220DF9" w:rsidRPr="00220DF9">
        <w:t xml:space="preserve">der Erholung für Gäste sein, sondern auch ein lebendiges Zentrum für Veranstaltungen, Schulungen und Team-Building-Aktivitäten, die die Werte von </w:t>
      </w:r>
      <w:proofErr w:type="spellStart"/>
      <w:proofErr w:type="gramStart"/>
      <w:r w:rsidR="00220DF9" w:rsidRPr="00220DF9">
        <w:rPr>
          <w:i/>
          <w:iCs/>
        </w:rPr>
        <w:t>teamgeist</w:t>
      </w:r>
      <w:proofErr w:type="spellEnd"/>
      <w:proofErr w:type="gramEnd"/>
      <w:r w:rsidR="00220DF9" w:rsidRPr="00220DF9">
        <w:t xml:space="preserve"> widerspiegeln.</w:t>
      </w:r>
      <w:r w:rsidR="00C06DA7" w:rsidRPr="00C06DA7">
        <w:t xml:space="preserve"> </w:t>
      </w:r>
      <w:r w:rsidR="00C71513" w:rsidRPr="00C71513">
        <w:t xml:space="preserve">Wir freuen uns darauf, unsere Vision eines ganzheitlichen und nachhaltigen Ansatzes für das Tourismuserlebnis </w:t>
      </w:r>
      <w:r w:rsidR="00C71513">
        <w:t xml:space="preserve">mit Wir-Gefühl </w:t>
      </w:r>
      <w:r w:rsidR="00C71513" w:rsidRPr="00C71513">
        <w:t>umzusetzen und damit einen weiteren Beitrag zu einer positiven Zukunft zu leisten</w:t>
      </w:r>
      <w:r w:rsidR="00A279D3">
        <w:t xml:space="preserve">“, so Isabel Haufe abschließend. </w:t>
      </w:r>
    </w:p>
    <w:p w14:paraId="63014754" w14:textId="41202482" w:rsidR="003350CB" w:rsidRDefault="00C14F03" w:rsidP="00DA37FA">
      <w:pPr>
        <w:pStyle w:val="2Flietext"/>
        <w:shd w:val="clear" w:color="auto" w:fill="BBBEBF" w:themeFill="text1" w:themeFillTint="66"/>
      </w:pPr>
      <w:r>
        <w:t xml:space="preserve">Nähere Informationen zu beiden Auszeichnungen können in den Blog-Artikeln </w:t>
      </w:r>
      <w:r w:rsidR="00D47CF6">
        <w:t>in Form eines</w:t>
      </w:r>
      <w:r>
        <w:t xml:space="preserve"> Interview</w:t>
      </w:r>
      <w:r w:rsidR="00D47CF6">
        <w:t>s</w:t>
      </w:r>
      <w:r>
        <w:t xml:space="preserve"> mit Isabel Haufe nachgelesen </w:t>
      </w:r>
      <w:r w:rsidR="000E7808">
        <w:t xml:space="preserve">und auch redaktionell genutzt </w:t>
      </w:r>
      <w:r>
        <w:t xml:space="preserve">werden: </w:t>
      </w:r>
    </w:p>
    <w:p w14:paraId="19453369" w14:textId="44FC7604" w:rsidR="00C14F03" w:rsidRDefault="002A1325" w:rsidP="00DA37FA">
      <w:pPr>
        <w:pStyle w:val="2Flietext"/>
        <w:shd w:val="clear" w:color="auto" w:fill="BBBEBF" w:themeFill="text1" w:themeFillTint="66"/>
        <w:rPr>
          <w:rFonts w:ascii="Expressway Sb" w:hAnsi="Expressway Sb"/>
          <w:b/>
          <w:bCs/>
          <w:color w:val="CE2028" w:themeColor="accent1"/>
          <w:sz w:val="20"/>
          <w:szCs w:val="21"/>
        </w:rPr>
      </w:pPr>
      <w:hyperlink r:id="rId18" w:history="1">
        <w:r w:rsidR="00D47CF6" w:rsidRPr="00F21419">
          <w:rPr>
            <w:rStyle w:val="Hyperlink"/>
            <w:rFonts w:ascii="Expressway Sb" w:hAnsi="Expressway Sb"/>
            <w:b/>
            <w:bCs/>
            <w:sz w:val="20"/>
            <w:szCs w:val="21"/>
          </w:rPr>
          <w:t>https://www.teamgeist.com/blog/zertifizierung-attraktiver-arbeitgeber/</w:t>
        </w:r>
      </w:hyperlink>
      <w:r w:rsidR="00D47CF6">
        <w:rPr>
          <w:rFonts w:ascii="Expressway Sb" w:hAnsi="Expressway Sb"/>
          <w:b/>
          <w:bCs/>
          <w:color w:val="CE2028" w:themeColor="accent1"/>
          <w:sz w:val="20"/>
          <w:szCs w:val="21"/>
        </w:rPr>
        <w:t xml:space="preserve"> </w:t>
      </w:r>
    </w:p>
    <w:p w14:paraId="03CA0A4D" w14:textId="6A4FB674" w:rsidR="008F600C" w:rsidRDefault="002A1325" w:rsidP="00DA37FA">
      <w:pPr>
        <w:pStyle w:val="2Flietext"/>
        <w:shd w:val="clear" w:color="auto" w:fill="BBBEBF" w:themeFill="text1" w:themeFillTint="66"/>
        <w:rPr>
          <w:rFonts w:ascii="Expressway Sb" w:hAnsi="Expressway Sb"/>
          <w:b/>
          <w:bCs/>
          <w:color w:val="CE2028" w:themeColor="accent1"/>
          <w:sz w:val="20"/>
          <w:szCs w:val="21"/>
        </w:rPr>
      </w:pPr>
      <w:hyperlink r:id="rId19" w:history="1">
        <w:r w:rsidR="008F600C" w:rsidRPr="00984CDA">
          <w:rPr>
            <w:rStyle w:val="Hyperlink"/>
            <w:rFonts w:ascii="Expressway Sb" w:hAnsi="Expressway Sb"/>
            <w:b/>
            <w:bCs/>
            <w:sz w:val="20"/>
            <w:szCs w:val="21"/>
          </w:rPr>
          <w:t>https://www.teamgeist.com/blog/corporate-social-responsibility/</w:t>
        </w:r>
      </w:hyperlink>
      <w:r w:rsidR="008F600C">
        <w:rPr>
          <w:rFonts w:ascii="Expressway Sb" w:hAnsi="Expressway Sb"/>
          <w:b/>
          <w:bCs/>
          <w:color w:val="CE2028" w:themeColor="accent1"/>
          <w:sz w:val="20"/>
          <w:szCs w:val="21"/>
        </w:rPr>
        <w:t xml:space="preserve"> </w:t>
      </w:r>
    </w:p>
    <w:p w14:paraId="0844CA60" w14:textId="3F4DBB6A" w:rsidR="00074BED" w:rsidRPr="00AF1A71" w:rsidRDefault="00074BED" w:rsidP="00074BED">
      <w:pPr>
        <w:pStyle w:val="3berschrift20"/>
        <w:rPr>
          <w:sz w:val="20"/>
          <w:szCs w:val="21"/>
        </w:rPr>
      </w:pPr>
      <w:r w:rsidRPr="00AF1A71">
        <w:rPr>
          <w:sz w:val="20"/>
          <w:szCs w:val="21"/>
        </w:rPr>
        <w:t xml:space="preserve">Über </w:t>
      </w:r>
      <w:proofErr w:type="spellStart"/>
      <w:r w:rsidRPr="00AF1A71">
        <w:rPr>
          <w:i/>
          <w:iCs/>
          <w:sz w:val="20"/>
          <w:szCs w:val="21"/>
        </w:rPr>
        <w:t>teamgeist</w:t>
      </w:r>
      <w:proofErr w:type="spellEnd"/>
      <w:r w:rsidRPr="00AF1A71">
        <w:rPr>
          <w:sz w:val="20"/>
          <w:szCs w:val="21"/>
        </w:rPr>
        <w:t xml:space="preserve"> – „</w:t>
      </w:r>
      <w:proofErr w:type="spellStart"/>
      <w:r w:rsidRPr="00AF1A71">
        <w:rPr>
          <w:i/>
          <w:iCs/>
          <w:sz w:val="20"/>
          <w:szCs w:val="21"/>
        </w:rPr>
        <w:t>teamgeist</w:t>
      </w:r>
      <w:proofErr w:type="spellEnd"/>
      <w:r w:rsidRPr="00AF1A71">
        <w:rPr>
          <w:sz w:val="20"/>
          <w:szCs w:val="21"/>
        </w:rPr>
        <w:t xml:space="preserve">  fördert Teamgeist“</w:t>
      </w:r>
      <w:r w:rsidR="00231376">
        <w:rPr>
          <w:sz w:val="20"/>
          <w:szCs w:val="21"/>
        </w:rPr>
        <w:t xml:space="preserve"> </w:t>
      </w:r>
    </w:p>
    <w:p w14:paraId="7F6E2FB8" w14:textId="67ED2601" w:rsidR="00074BED" w:rsidRDefault="00074BED" w:rsidP="00074BED">
      <w:pPr>
        <w:pStyle w:val="2Flietext"/>
        <w:rPr>
          <w:sz w:val="17"/>
          <w:szCs w:val="17"/>
        </w:rPr>
      </w:pPr>
      <w:proofErr w:type="spellStart"/>
      <w:r w:rsidRPr="00AF1A71">
        <w:rPr>
          <w:i/>
          <w:iCs/>
          <w:sz w:val="17"/>
          <w:szCs w:val="17"/>
        </w:rPr>
        <w:t>teamgeist</w:t>
      </w:r>
      <w:proofErr w:type="spellEnd"/>
      <w:r w:rsidRPr="00AF1A71">
        <w:rPr>
          <w:sz w:val="17"/>
          <w:szCs w:val="17"/>
        </w:rPr>
        <w:t xml:space="preserve"> ist mit über 30 Jahren Erfahrung und über einer Millionen Event-Teilnehmern der Experte für Teamevents, </w:t>
      </w:r>
      <w:proofErr w:type="spellStart"/>
      <w:r w:rsidRPr="00AF1A71">
        <w:rPr>
          <w:sz w:val="17"/>
          <w:szCs w:val="17"/>
        </w:rPr>
        <w:t>Traincentives</w:t>
      </w:r>
      <w:proofErr w:type="spellEnd"/>
      <w:r w:rsidRPr="00AF1A71">
        <w:rPr>
          <w:sz w:val="17"/>
          <w:szCs w:val="17"/>
        </w:rPr>
        <w:t xml:space="preserve"> und Prozessbegleitung – mit der leidenschaftlichen Mission das Wir-Gefühl in Unternehmen zu stärken. So entwickelt </w:t>
      </w:r>
      <w:proofErr w:type="spellStart"/>
      <w:r w:rsidRPr="00AF1A71">
        <w:rPr>
          <w:i/>
          <w:iCs/>
          <w:sz w:val="17"/>
          <w:szCs w:val="17"/>
        </w:rPr>
        <w:t>teamgeist</w:t>
      </w:r>
      <w:proofErr w:type="spellEnd"/>
      <w:r w:rsidRPr="00AF1A71">
        <w:rPr>
          <w:sz w:val="17"/>
          <w:szCs w:val="17"/>
        </w:rPr>
        <w:t xml:space="preserve"> individuelle Teambuildingmaßnahmen und organisiert kreative Eventlösungen, um unvergessliche Erlebnisse zu schaffen. Mit elf Standorten in DACH, über 120 Mitarbeitern und zahlreichen Kontakten zu Netzwerkpartnern und Locations verfügt das Unternehmen über vielseitige Möglichkeiten, Event-Ideen deutschland- und europaweit kreativ und flexibel zu planen und sowohl online, hybrid als auch vor Ort umzusetzen. Von der </w:t>
      </w:r>
      <w:proofErr w:type="spellStart"/>
      <w:r w:rsidRPr="00AF1A71">
        <w:rPr>
          <w:i/>
          <w:iCs/>
          <w:sz w:val="17"/>
          <w:szCs w:val="17"/>
        </w:rPr>
        <w:t>tabtour</w:t>
      </w:r>
      <w:proofErr w:type="spellEnd"/>
      <w:r w:rsidRPr="00AF1A71">
        <w:rPr>
          <w:sz w:val="17"/>
          <w:szCs w:val="17"/>
        </w:rPr>
        <w:t xml:space="preserve"> oder dem </w:t>
      </w:r>
      <w:proofErr w:type="spellStart"/>
      <w:r w:rsidRPr="00AF1A71">
        <w:rPr>
          <w:sz w:val="17"/>
          <w:szCs w:val="17"/>
        </w:rPr>
        <w:t>Floßbau</w:t>
      </w:r>
      <w:proofErr w:type="spellEnd"/>
      <w:r w:rsidRPr="00AF1A71">
        <w:rPr>
          <w:sz w:val="17"/>
          <w:szCs w:val="17"/>
        </w:rPr>
        <w:t xml:space="preserve">, dem Sommerfest oder der virtuellen Weihnachtsfeier, über nachhaltige Events oder Gesundheitskonzepte bis hin zu hybriden Großgruppenevents – </w:t>
      </w:r>
      <w:proofErr w:type="spellStart"/>
      <w:r w:rsidRPr="00AF1A71">
        <w:rPr>
          <w:i/>
          <w:iCs/>
          <w:sz w:val="17"/>
          <w:szCs w:val="17"/>
        </w:rPr>
        <w:t>teamgeist</w:t>
      </w:r>
      <w:proofErr w:type="spellEnd"/>
      <w:r w:rsidRPr="00AF1A71">
        <w:rPr>
          <w:sz w:val="17"/>
          <w:szCs w:val="17"/>
        </w:rPr>
        <w:t xml:space="preserve"> ist spezialisiert auf professionelle Teambuildingmaßnahmen mit Spaß und nachhaltigem Team-building! </w:t>
      </w:r>
      <w:hyperlink r:id="rId20" w:history="1">
        <w:r w:rsidR="00A842D5" w:rsidRPr="00F21419">
          <w:rPr>
            <w:rStyle w:val="Hyperlink"/>
            <w:sz w:val="17"/>
            <w:szCs w:val="17"/>
          </w:rPr>
          <w:t>https://www.teamgeist.com/</w:t>
        </w:r>
      </w:hyperlink>
      <w:r w:rsidR="00A842D5">
        <w:rPr>
          <w:sz w:val="17"/>
          <w:szCs w:val="17"/>
        </w:rPr>
        <w:t xml:space="preserve"> </w:t>
      </w:r>
    </w:p>
    <w:p w14:paraId="749F2841" w14:textId="23DC7FE2" w:rsidR="00CA116F" w:rsidRPr="00AF1A71" w:rsidRDefault="00CA116F" w:rsidP="00074BED">
      <w:pPr>
        <w:pStyle w:val="2Flietext"/>
        <w:rPr>
          <w:sz w:val="17"/>
          <w:szCs w:val="17"/>
        </w:rPr>
      </w:pPr>
      <w:r w:rsidRPr="00E331C8">
        <w:rPr>
          <w:rFonts w:ascii="Expressway Sb" w:hAnsi="Expressway Sb"/>
          <w:b/>
          <w:bCs/>
          <w:color w:val="CE2028" w:themeColor="accent1"/>
          <w:sz w:val="20"/>
          <w:szCs w:val="21"/>
        </w:rPr>
        <w:t xml:space="preserve">Weitere Informationen </w:t>
      </w:r>
      <w:r w:rsidR="002E4A75">
        <w:rPr>
          <w:rFonts w:ascii="Expressway Sb" w:hAnsi="Expressway Sb"/>
          <w:b/>
          <w:bCs/>
          <w:color w:val="CE2028" w:themeColor="accent1"/>
          <w:sz w:val="20"/>
          <w:szCs w:val="21"/>
        </w:rPr>
        <w:t xml:space="preserve">zu </w:t>
      </w:r>
      <w:proofErr w:type="spellStart"/>
      <w:r w:rsidR="002E4A75" w:rsidRPr="002E4A75">
        <w:rPr>
          <w:rFonts w:ascii="Expressway Sb" w:hAnsi="Expressway Sb"/>
          <w:b/>
          <w:bCs/>
          <w:i/>
          <w:iCs/>
          <w:color w:val="CE2028" w:themeColor="accent1"/>
          <w:sz w:val="20"/>
          <w:szCs w:val="21"/>
        </w:rPr>
        <w:t>teamgeist</w:t>
      </w:r>
      <w:proofErr w:type="spellEnd"/>
      <w:r w:rsidR="002E4A75">
        <w:rPr>
          <w:rFonts w:ascii="Expressway Sb" w:hAnsi="Expressway Sb"/>
          <w:b/>
          <w:bCs/>
          <w:color w:val="CE2028" w:themeColor="accent1"/>
          <w:sz w:val="20"/>
          <w:szCs w:val="21"/>
        </w:rPr>
        <w:t xml:space="preserve"> </w:t>
      </w:r>
      <w:r w:rsidRPr="00E331C8">
        <w:rPr>
          <w:rFonts w:ascii="Expressway Sb" w:hAnsi="Expressway Sb"/>
          <w:b/>
          <w:bCs/>
          <w:color w:val="CE2028" w:themeColor="accent1"/>
          <w:sz w:val="20"/>
          <w:szCs w:val="21"/>
        </w:rPr>
        <w:t>in der</w:t>
      </w:r>
      <w:r>
        <w:rPr>
          <w:sz w:val="17"/>
          <w:szCs w:val="17"/>
        </w:rPr>
        <w:t xml:space="preserve"> </w:t>
      </w:r>
      <w:hyperlink r:id="rId21" w:history="1">
        <w:r w:rsidRPr="00E331C8">
          <w:rPr>
            <w:rStyle w:val="Hyperlink"/>
            <w:b/>
            <w:bCs/>
            <w:sz w:val="17"/>
            <w:szCs w:val="17"/>
          </w:rPr>
          <w:t>Basispressemappe</w:t>
        </w:r>
      </w:hyperlink>
      <w:r w:rsidRPr="00E331C8">
        <w:rPr>
          <w:b/>
          <w:bCs/>
          <w:sz w:val="17"/>
          <w:szCs w:val="17"/>
        </w:rPr>
        <w:t>.</w:t>
      </w:r>
      <w:r>
        <w:rPr>
          <w:sz w:val="17"/>
          <w:szCs w:val="17"/>
        </w:rPr>
        <w:t xml:space="preserve"> </w:t>
      </w:r>
    </w:p>
    <w:p w14:paraId="66788523" w14:textId="77777777" w:rsidR="00AF1A71" w:rsidRPr="00AF1A71" w:rsidRDefault="00AF1A71">
      <w:pPr>
        <w:pStyle w:val="2Flietext"/>
        <w:rPr>
          <w:sz w:val="17"/>
          <w:szCs w:val="17"/>
        </w:rPr>
      </w:pPr>
    </w:p>
    <w:sectPr w:rsidR="00AF1A71" w:rsidRPr="00AF1A71" w:rsidSect="00D67469">
      <w:headerReference w:type="default" r:id="rId22"/>
      <w:footerReference w:type="default" r:id="rId23"/>
      <w:pgSz w:w="11906" w:h="16838"/>
      <w:pgMar w:top="1985" w:right="1418" w:bottom="1134" w:left="1418"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85EF5" w14:textId="77777777" w:rsidR="00D67469" w:rsidRDefault="00D67469" w:rsidP="004906BF">
      <w:pPr>
        <w:spacing w:after="0" w:line="240" w:lineRule="auto"/>
      </w:pPr>
      <w:r>
        <w:separator/>
      </w:r>
    </w:p>
  </w:endnote>
  <w:endnote w:type="continuationSeparator" w:id="0">
    <w:p w14:paraId="780AA50B" w14:textId="77777777" w:rsidR="00D67469" w:rsidRDefault="00D67469" w:rsidP="004906BF">
      <w:pPr>
        <w:spacing w:after="0" w:line="240" w:lineRule="auto"/>
      </w:pPr>
      <w:r>
        <w:continuationSeparator/>
      </w:r>
    </w:p>
  </w:endnote>
  <w:endnote w:type="continuationNotice" w:id="1">
    <w:p w14:paraId="543A05A2" w14:textId="77777777" w:rsidR="00D67469" w:rsidRDefault="00D674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067F869-E344-4A68-AC95-B2434C641F3D}"/>
    <w:embedBold r:id="rId2" w:fontKey="{9E976EC0-39C9-443F-AFE0-D801864031A3}"/>
    <w:embedItalic r:id="rId3" w:fontKey="{7B378C4D-C436-4775-9DDD-E86014F2130B}"/>
    <w:embedBoldItalic r:id="rId4" w:fontKey="{18E764D6-C844-4111-9BA1-72DEC44B9351}"/>
  </w:font>
  <w:font w:name="Source Sans Pro Light">
    <w:charset w:val="00"/>
    <w:family w:val="swiss"/>
    <w:pitch w:val="variable"/>
    <w:sig w:usb0="600002F7" w:usb1="02000001" w:usb2="00000000" w:usb3="00000000" w:csb0="0000019F" w:csb1="00000000"/>
    <w:embedRegular r:id="rId5" w:fontKey="{B651F930-17FE-43DC-A2B9-E54CEA2284F7}"/>
    <w:embedBold r:id="rId6" w:fontKey="{83B7C487-9D2E-41AD-A23D-B9D2A8E111A9}"/>
  </w:font>
  <w:font w:name="Expressway Sb">
    <w:altName w:val="Calibri"/>
    <w:panose1 w:val="00000000000000000000"/>
    <w:charset w:val="00"/>
    <w:family w:val="modern"/>
    <w:notTrueType/>
    <w:pitch w:val="variable"/>
    <w:sig w:usb0="A000022F" w:usb1="1000004A" w:usb2="00000000" w:usb3="00000000" w:csb0="00000007" w:csb1="00000000"/>
  </w:font>
  <w:font w:name="Open Sans">
    <w:panose1 w:val="020B0606030504020204"/>
    <w:charset w:val="00"/>
    <w:family w:val="swiss"/>
    <w:pitch w:val="variable"/>
    <w:sig w:usb0="E00002EF" w:usb1="4000205B" w:usb2="00000028" w:usb3="00000000" w:csb0="0000019F" w:csb1="00000000"/>
    <w:embedRegular r:id="rId7" w:fontKey="{8F96524E-8125-4D20-9E4B-4AD7D1DB915E}"/>
    <w:embedBold r:id="rId8" w:fontKey="{A7B9FED5-007F-4090-B6FC-98E5DFDE2FD1}"/>
    <w:embedItalic r:id="rId9" w:fontKey="{5C6175DD-0F9B-435B-AC25-123771B0BC99}"/>
    <w:embedBoldItalic r:id="rId10" w:fontKey="{621FD8E6-8264-4C9D-A198-C6F22B59EE26}"/>
  </w:font>
  <w:font w:name="Arial Narrow">
    <w:panose1 w:val="020B0606020202030204"/>
    <w:charset w:val="00"/>
    <w:family w:val="swiss"/>
    <w:pitch w:val="variable"/>
    <w:sig w:usb0="00000287" w:usb1="00000800" w:usb2="00000000" w:usb3="00000000" w:csb0="0000009F" w:csb1="00000000"/>
    <w:embedRegular r:id="rId11" w:fontKey="{773ABB62-7D65-4681-B3D8-010687B54E14}"/>
  </w:font>
  <w:font w:name="Calibri Light">
    <w:panose1 w:val="020F0302020204030204"/>
    <w:charset w:val="00"/>
    <w:family w:val="swiss"/>
    <w:pitch w:val="variable"/>
    <w:sig w:usb0="E4002EFF" w:usb1="C200247B" w:usb2="00000009" w:usb3="00000000" w:csb0="000001FF" w:csb1="00000000"/>
    <w:embedRegular r:id="rId12" w:fontKey="{1AB4D977-BC81-4657-B6EE-31E6600300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BDBBE" w14:textId="77777777" w:rsidR="00074BED" w:rsidRDefault="00074BED" w:rsidP="00074BED">
    <w:pPr>
      <w:pStyle w:val="Kopfzeile"/>
      <w:spacing w:line="264" w:lineRule="auto"/>
      <w:jc w:val="center"/>
      <w:rPr>
        <w:rFonts w:ascii="Expressway Sb" w:hAnsi="Expressway Sb"/>
        <w:b/>
        <w:bCs/>
        <w:color w:val="595D5E" w:themeColor="text1"/>
      </w:rPr>
    </w:pPr>
    <w:r w:rsidRPr="00074BED">
      <w:rPr>
        <w:rFonts w:ascii="Expressway Sb" w:hAnsi="Expressway Sb"/>
        <w:b/>
        <w:bCs/>
        <w:color w:val="595D5E" w:themeColor="text1"/>
      </w:rPr>
      <w:t xml:space="preserve">Pressekontakt: </w:t>
    </w:r>
    <w:proofErr w:type="spellStart"/>
    <w:r w:rsidRPr="00074BED">
      <w:rPr>
        <w:rFonts w:ascii="Expressway Sb" w:hAnsi="Expressway Sb"/>
        <w:b/>
        <w:bCs/>
        <w:color w:val="595D5E" w:themeColor="text1"/>
      </w:rPr>
      <w:t>primo</w:t>
    </w:r>
    <w:proofErr w:type="spellEnd"/>
    <w:r w:rsidRPr="00074BED">
      <w:rPr>
        <w:rFonts w:ascii="Expressway Sb" w:hAnsi="Expressway Sb"/>
        <w:b/>
        <w:bCs/>
        <w:color w:val="595D5E" w:themeColor="text1"/>
      </w:rPr>
      <w:t xml:space="preserve"> PR, Nuray Güler &amp; Anne Heußner</w:t>
    </w:r>
  </w:p>
  <w:p w14:paraId="0E59DA01" w14:textId="2187F5B6" w:rsidR="002F6AF6" w:rsidRPr="002F6AF6" w:rsidRDefault="00074BED" w:rsidP="00074BED">
    <w:pPr>
      <w:pStyle w:val="Kopfzeile"/>
      <w:spacing w:line="264" w:lineRule="auto"/>
      <w:jc w:val="center"/>
      <w:rPr>
        <w:rFonts w:ascii="Expressway Sb" w:hAnsi="Expressway Sb"/>
        <w:b/>
        <w:bCs/>
        <w:color w:val="595D5E" w:themeColor="text1"/>
      </w:rPr>
    </w:pPr>
    <w:r w:rsidRPr="00074BED">
      <w:rPr>
        <w:rFonts w:ascii="Expressway Sb" w:hAnsi="Expressway Sb"/>
        <w:b/>
        <w:bCs/>
        <w:color w:val="595D5E" w:themeColor="text1"/>
      </w:rPr>
      <w:t xml:space="preserve">Tel: +49 6154 8019364 / +49 69 530 546 50 </w:t>
    </w:r>
    <w:r>
      <w:rPr>
        <w:rFonts w:ascii="Expressway Sb" w:hAnsi="Expressway Sb"/>
        <w:b/>
        <w:bCs/>
        <w:color w:val="595D5E" w:themeColor="text1"/>
      </w:rPr>
      <w:t xml:space="preserve"> | E-Mail: </w:t>
    </w:r>
    <w:r w:rsidRPr="00074BED">
      <w:rPr>
        <w:rFonts w:ascii="Expressway Sb" w:hAnsi="Expressway Sb"/>
        <w:b/>
        <w:bCs/>
        <w:color w:val="595D5E" w:themeColor="text1"/>
      </w:rPr>
      <w:t>info@primo-pr.com, www.primo-pr.com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4E4A0" w14:textId="77777777" w:rsidR="00D67469" w:rsidRDefault="00D67469" w:rsidP="004906BF">
      <w:pPr>
        <w:spacing w:after="0" w:line="240" w:lineRule="auto"/>
      </w:pPr>
      <w:r>
        <w:separator/>
      </w:r>
    </w:p>
  </w:footnote>
  <w:footnote w:type="continuationSeparator" w:id="0">
    <w:p w14:paraId="397B56E8" w14:textId="77777777" w:rsidR="00D67469" w:rsidRDefault="00D67469" w:rsidP="004906BF">
      <w:pPr>
        <w:spacing w:after="0" w:line="240" w:lineRule="auto"/>
      </w:pPr>
      <w:r>
        <w:continuationSeparator/>
      </w:r>
    </w:p>
  </w:footnote>
  <w:footnote w:type="continuationNotice" w:id="1">
    <w:p w14:paraId="654EF824" w14:textId="77777777" w:rsidR="00D67469" w:rsidRDefault="00D674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70A31" w14:textId="3F8E721E" w:rsidR="00C378F1" w:rsidRDefault="00022F78" w:rsidP="00C378F1">
    <w:pPr>
      <w:pStyle w:val="Kopfzeile"/>
      <w:tabs>
        <w:tab w:val="clear" w:pos="9072"/>
        <w:tab w:val="right" w:pos="9070"/>
      </w:tabs>
    </w:pPr>
    <w:r>
      <w:rPr>
        <w:noProof/>
      </w:rPr>
      <mc:AlternateContent>
        <mc:Choice Requires="wps">
          <w:drawing>
            <wp:anchor distT="0" distB="0" distL="114300" distR="114300" simplePos="0" relativeHeight="251658242" behindDoc="0" locked="0" layoutInCell="1" allowOverlap="1" wp14:anchorId="56BCB7CC" wp14:editId="16F1E09A">
              <wp:simplePos x="0" y="0"/>
              <wp:positionH relativeFrom="column">
                <wp:posOffset>-73046</wp:posOffset>
              </wp:positionH>
              <wp:positionV relativeFrom="paragraph">
                <wp:posOffset>-167749</wp:posOffset>
              </wp:positionV>
              <wp:extent cx="3942986" cy="605106"/>
              <wp:effectExtent l="0" t="0" r="0" b="0"/>
              <wp:wrapNone/>
              <wp:docPr id="1796683590" name="Textfeld 3"/>
              <wp:cNvGraphicFramePr/>
              <a:graphic xmlns:a="http://schemas.openxmlformats.org/drawingml/2006/main">
                <a:graphicData uri="http://schemas.microsoft.com/office/word/2010/wordprocessingShape">
                  <wps:wsp>
                    <wps:cNvSpPr txBox="1"/>
                    <wps:spPr>
                      <a:xfrm>
                        <a:off x="0" y="0"/>
                        <a:ext cx="3942986" cy="605106"/>
                      </a:xfrm>
                      <a:prstGeom prst="rect">
                        <a:avLst/>
                      </a:prstGeom>
                      <a:noFill/>
                      <a:ln w="6350">
                        <a:noFill/>
                      </a:ln>
                    </wps:spPr>
                    <wps:txbx>
                      <w:txbxContent>
                        <w:p w14:paraId="7416F701" w14:textId="77777777" w:rsidR="00022F78" w:rsidRPr="00022F78" w:rsidRDefault="00022F78" w:rsidP="00022F78">
                          <w:pPr>
                            <w:pStyle w:val="1Titel"/>
                            <w:rPr>
                              <w:color w:val="595D5E" w:themeColor="text2"/>
                            </w:rPr>
                          </w:pPr>
                          <w:r w:rsidRPr="00022F78">
                            <w:rPr>
                              <w:color w:val="595D5E" w:themeColor="text2"/>
                            </w:rPr>
                            <w:t>Presseinformation</w:t>
                          </w:r>
                        </w:p>
                        <w:p w14:paraId="092E8221" w14:textId="77777777" w:rsidR="00022F78" w:rsidRDefault="00022F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6BCB7CC" id="_x0000_t202" coordsize="21600,21600" o:spt="202" path="m,l,21600r21600,l21600,xe">
              <v:stroke joinstyle="miter"/>
              <v:path gradientshapeok="t" o:connecttype="rect"/>
            </v:shapetype>
            <v:shape id="Textfeld 3" o:spid="_x0000_s1026" type="#_x0000_t202" style="position:absolute;left:0;text-align:left;margin-left:-5.75pt;margin-top:-13.2pt;width:310.45pt;height:47.6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" filled="f" stroked="f" strokeweight=".5pt">
              <v:textbox>
                <w:txbxContent>
                  <w:p w14:paraId="7416F701" w14:textId="77777777" w:rsidR="00022F78" w:rsidRPr="00022F78" w:rsidRDefault="00022F78" w:rsidP="00022F78">
                    <w:pPr>
                      <w:pStyle w:val="1Titel"/>
                      <w:rPr>
                        <w:color w:val="595D5E" w:themeColor="text2"/>
                      </w:rPr>
                    </w:pPr>
                    <w:r w:rsidRPr="00022F78">
                      <w:rPr>
                        <w:color w:val="595D5E" w:themeColor="text2"/>
                      </w:rPr>
                      <w:t>Presseinformation</w:t>
                    </w:r>
                  </w:p>
                  <w:p w14:paraId="092E8221" w14:textId="77777777" w:rsidR="00022F78" w:rsidRDefault="00022F78"/>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5ABD3550" wp14:editId="51606964">
              <wp:simplePos x="0" y="0"/>
              <wp:positionH relativeFrom="column">
                <wp:posOffset>-1016915</wp:posOffset>
              </wp:positionH>
              <wp:positionV relativeFrom="paragraph">
                <wp:posOffset>-354221</wp:posOffset>
              </wp:positionV>
              <wp:extent cx="7915093" cy="920224"/>
              <wp:effectExtent l="0" t="0" r="0" b="1905"/>
              <wp:wrapNone/>
              <wp:docPr id="1862790719" name="Rechteck 2"/>
              <wp:cNvGraphicFramePr/>
              <a:graphic xmlns:a="http://schemas.openxmlformats.org/drawingml/2006/main">
                <a:graphicData uri="http://schemas.microsoft.com/office/word/2010/wordprocessingShape">
                  <wps:wsp>
                    <wps:cNvSpPr/>
                    <wps:spPr>
                      <a:xfrm>
                        <a:off x="0" y="0"/>
                        <a:ext cx="7915093" cy="920224"/>
                      </a:xfrm>
                      <a:prstGeom prst="rect">
                        <a:avLst/>
                      </a:prstGeom>
                      <a:solidFill>
                        <a:schemeClr val="accent3"/>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6B4B73" id="Rechteck 2" o:spid="_x0000_s1026" style="position:absolute;margin-left:-80.05pt;margin-top:-27.9pt;width:623.25pt;height:72.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" fillcolor="#e8eaf0 [3206]" stroked="f" strokeweight="1pt"/>
          </w:pict>
        </mc:Fallback>
      </mc:AlternateContent>
    </w:r>
    <w:r>
      <w:rPr>
        <w:noProof/>
      </w:rPr>
      <w:drawing>
        <wp:anchor distT="0" distB="0" distL="114300" distR="114300" simplePos="0" relativeHeight="251658241" behindDoc="0" locked="0" layoutInCell="1" allowOverlap="1" wp14:anchorId="4176273F" wp14:editId="617E2572">
          <wp:simplePos x="0" y="0"/>
          <wp:positionH relativeFrom="column">
            <wp:posOffset>4136001</wp:posOffset>
          </wp:positionH>
          <wp:positionV relativeFrom="paragraph">
            <wp:posOffset>-33890</wp:posOffset>
          </wp:positionV>
          <wp:extent cx="1654172" cy="317521"/>
          <wp:effectExtent l="0" t="0" r="0" b="0"/>
          <wp:wrapNone/>
          <wp:docPr id="758419170" name="Grafik 1" descr="Ein Bild, das Schrift, Tex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419170" name="Grafik 1" descr="Ein Bild, das Schrift, Text, Grafiken, Grafik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3809" cy="32512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881225"/>
    <w:multiLevelType w:val="hybridMultilevel"/>
    <w:tmpl w:val="7DD85C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577D1D"/>
    <w:multiLevelType w:val="hybridMultilevel"/>
    <w:tmpl w:val="24D8F8F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11B22CB"/>
    <w:multiLevelType w:val="hybridMultilevel"/>
    <w:tmpl w:val="1CE87A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133D46"/>
    <w:multiLevelType w:val="hybridMultilevel"/>
    <w:tmpl w:val="C936CE3C"/>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99E14CA"/>
    <w:multiLevelType w:val="hybridMultilevel"/>
    <w:tmpl w:val="60A8A10A"/>
    <w:lvl w:ilvl="0" w:tplc="7DC451A2">
      <w:start w:val="1"/>
      <w:numFmt w:val="lowerLetter"/>
      <w:pStyle w:val="2FlietextListeabc"/>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414F3903"/>
    <w:multiLevelType w:val="hybridMultilevel"/>
    <w:tmpl w:val="D76013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1FB071E"/>
    <w:multiLevelType w:val="hybridMultilevel"/>
    <w:tmpl w:val="94B4212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4F220F54"/>
    <w:multiLevelType w:val="hybridMultilevel"/>
    <w:tmpl w:val="5DA4C060"/>
    <w:lvl w:ilvl="0" w:tplc="F2D0D692">
      <w:start w:val="1"/>
      <w:numFmt w:val="bullet"/>
      <w:pStyle w:val="2FlietextListe"/>
      <w:lvlText w:val="ü"/>
      <w:lvlJc w:val="left"/>
      <w:pPr>
        <w:ind w:left="717" w:hanging="360"/>
      </w:pPr>
      <w:rPr>
        <w:rFonts w:ascii="Wingdings" w:hAnsi="Wingdings"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33D1DC0"/>
    <w:multiLevelType w:val="hybridMultilevel"/>
    <w:tmpl w:val="E70418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1">
    <w:nsid w:val="67767474"/>
    <w:multiLevelType w:val="hybridMultilevel"/>
    <w:tmpl w:val="F7FE621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73012C8A"/>
    <w:multiLevelType w:val="multilevel"/>
    <w:tmpl w:val="6C6E4A0A"/>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80178754">
    <w:abstractNumId w:val="0"/>
  </w:num>
  <w:num w:numId="2" w16cid:durableId="686104606">
    <w:abstractNumId w:val="1"/>
  </w:num>
  <w:num w:numId="3" w16cid:durableId="1537230559">
    <w:abstractNumId w:val="2"/>
  </w:num>
  <w:num w:numId="4" w16cid:durableId="1966159686">
    <w:abstractNumId w:val="10"/>
  </w:num>
  <w:num w:numId="5" w16cid:durableId="1538004396">
    <w:abstractNumId w:val="3"/>
  </w:num>
  <w:num w:numId="6" w16cid:durableId="282924687">
    <w:abstractNumId w:val="8"/>
  </w:num>
  <w:num w:numId="7" w16cid:durableId="656761821">
    <w:abstractNumId w:val="12"/>
  </w:num>
  <w:num w:numId="8" w16cid:durableId="1261335369">
    <w:abstractNumId w:val="13"/>
  </w:num>
  <w:num w:numId="9" w16cid:durableId="408697371">
    <w:abstractNumId w:val="4"/>
  </w:num>
  <w:num w:numId="10" w16cid:durableId="1874733551">
    <w:abstractNumId w:val="6"/>
  </w:num>
  <w:num w:numId="11" w16cid:durableId="1893691230">
    <w:abstractNumId w:val="7"/>
  </w:num>
  <w:num w:numId="12" w16cid:durableId="1941984059">
    <w:abstractNumId w:val="9"/>
  </w:num>
  <w:num w:numId="13" w16cid:durableId="1353991430">
    <w:abstractNumId w:val="11"/>
  </w:num>
  <w:num w:numId="14" w16cid:durableId="10036246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2F1C"/>
    <w:rsid w:val="00022F78"/>
    <w:rsid w:val="0002645F"/>
    <w:rsid w:val="00037268"/>
    <w:rsid w:val="00037F2C"/>
    <w:rsid w:val="00074BED"/>
    <w:rsid w:val="00077162"/>
    <w:rsid w:val="000E7808"/>
    <w:rsid w:val="000F72D2"/>
    <w:rsid w:val="0010381C"/>
    <w:rsid w:val="00110474"/>
    <w:rsid w:val="001137D7"/>
    <w:rsid w:val="001155D0"/>
    <w:rsid w:val="001729D4"/>
    <w:rsid w:val="001C5AA6"/>
    <w:rsid w:val="001E5DFD"/>
    <w:rsid w:val="002074C8"/>
    <w:rsid w:val="002206AB"/>
    <w:rsid w:val="00220DF9"/>
    <w:rsid w:val="00231376"/>
    <w:rsid w:val="00237D5B"/>
    <w:rsid w:val="0024439D"/>
    <w:rsid w:val="00246139"/>
    <w:rsid w:val="002A1325"/>
    <w:rsid w:val="002A6D98"/>
    <w:rsid w:val="002A7627"/>
    <w:rsid w:val="002E4A75"/>
    <w:rsid w:val="002F6AF6"/>
    <w:rsid w:val="00314F28"/>
    <w:rsid w:val="003350CB"/>
    <w:rsid w:val="00381DAA"/>
    <w:rsid w:val="00395719"/>
    <w:rsid w:val="003E1A73"/>
    <w:rsid w:val="003E1D1A"/>
    <w:rsid w:val="004560AF"/>
    <w:rsid w:val="004766B0"/>
    <w:rsid w:val="004906BF"/>
    <w:rsid w:val="004A7016"/>
    <w:rsid w:val="004D520C"/>
    <w:rsid w:val="004E5430"/>
    <w:rsid w:val="005F7901"/>
    <w:rsid w:val="00610ADA"/>
    <w:rsid w:val="00682219"/>
    <w:rsid w:val="00684C13"/>
    <w:rsid w:val="006901E8"/>
    <w:rsid w:val="006E2B97"/>
    <w:rsid w:val="00722BCB"/>
    <w:rsid w:val="00743F66"/>
    <w:rsid w:val="00777C3F"/>
    <w:rsid w:val="007C6201"/>
    <w:rsid w:val="0086528F"/>
    <w:rsid w:val="00867B1E"/>
    <w:rsid w:val="00895CAD"/>
    <w:rsid w:val="008F1C38"/>
    <w:rsid w:val="008F3EFB"/>
    <w:rsid w:val="008F600C"/>
    <w:rsid w:val="009145B9"/>
    <w:rsid w:val="0092202A"/>
    <w:rsid w:val="00975D91"/>
    <w:rsid w:val="009D13E8"/>
    <w:rsid w:val="009D61FA"/>
    <w:rsid w:val="00A279D3"/>
    <w:rsid w:val="00A34BFA"/>
    <w:rsid w:val="00A5744D"/>
    <w:rsid w:val="00A67D6E"/>
    <w:rsid w:val="00A70131"/>
    <w:rsid w:val="00A74591"/>
    <w:rsid w:val="00A842D5"/>
    <w:rsid w:val="00A96004"/>
    <w:rsid w:val="00AD4CE2"/>
    <w:rsid w:val="00AE23FB"/>
    <w:rsid w:val="00AF1A71"/>
    <w:rsid w:val="00B12336"/>
    <w:rsid w:val="00B464B2"/>
    <w:rsid w:val="00B513F3"/>
    <w:rsid w:val="00B71D7C"/>
    <w:rsid w:val="00C06DA7"/>
    <w:rsid w:val="00C10428"/>
    <w:rsid w:val="00C14F03"/>
    <w:rsid w:val="00C378F1"/>
    <w:rsid w:val="00C40F9A"/>
    <w:rsid w:val="00C636AE"/>
    <w:rsid w:val="00C71513"/>
    <w:rsid w:val="00C80550"/>
    <w:rsid w:val="00CA116F"/>
    <w:rsid w:val="00CE19D6"/>
    <w:rsid w:val="00D45F17"/>
    <w:rsid w:val="00D47CF6"/>
    <w:rsid w:val="00D54497"/>
    <w:rsid w:val="00D67469"/>
    <w:rsid w:val="00D811B1"/>
    <w:rsid w:val="00DA37FA"/>
    <w:rsid w:val="00DB3D4B"/>
    <w:rsid w:val="00DB63CF"/>
    <w:rsid w:val="00DD192D"/>
    <w:rsid w:val="00DD7642"/>
    <w:rsid w:val="00DE14EF"/>
    <w:rsid w:val="00DE2F1C"/>
    <w:rsid w:val="00DF1D3A"/>
    <w:rsid w:val="00E124ED"/>
    <w:rsid w:val="00E331C8"/>
    <w:rsid w:val="00E529D4"/>
    <w:rsid w:val="00E816AC"/>
    <w:rsid w:val="00EB20CC"/>
    <w:rsid w:val="00EC76F5"/>
    <w:rsid w:val="00EC7DD9"/>
    <w:rsid w:val="00F15E48"/>
    <w:rsid w:val="00F16B7B"/>
    <w:rsid w:val="00F31102"/>
    <w:rsid w:val="00F4646A"/>
    <w:rsid w:val="00F71044"/>
    <w:rsid w:val="00F71898"/>
    <w:rsid w:val="00F97551"/>
    <w:rsid w:val="00FE649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A904C"/>
  <w15:chartTrackingRefBased/>
  <w15:docId w15:val="{72357193-95A5-7246-8052-CCE95C897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76F5"/>
    <w:pPr>
      <w:spacing w:after="240" w:line="288" w:lineRule="auto"/>
    </w:pPr>
    <w:rPr>
      <w:rFonts w:ascii="Source Sans Pro Light" w:hAnsi="Source Sans Pro Light"/>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Titel">
    <w:name w:val="1_Titel"/>
    <w:basedOn w:val="Standard"/>
    <w:qFormat/>
    <w:rsid w:val="002A7627"/>
    <w:pPr>
      <w:spacing w:before="200" w:after="300"/>
    </w:pPr>
    <w:rPr>
      <w:rFonts w:ascii="Expressway Sb" w:hAnsi="Expressway Sb"/>
      <w:b/>
      <w:bCs/>
      <w:color w:val="C00000"/>
      <w:sz w:val="40"/>
      <w:szCs w:val="72"/>
    </w:rPr>
  </w:style>
  <w:style w:type="paragraph" w:customStyle="1" w:styleId="1TitelAdresse">
    <w:name w:val="1_Titel_Adresse"/>
    <w:basedOn w:val="Standard"/>
    <w:qFormat/>
    <w:rsid w:val="001137D7"/>
    <w:pPr>
      <w:spacing w:after="120"/>
    </w:pPr>
    <w:rPr>
      <w:rFonts w:ascii="Expressway Sb" w:hAnsi="Expressway Sb"/>
      <w:b/>
      <w:bCs/>
      <w:color w:val="919697" w:themeColor="text1" w:themeTint="A6"/>
      <w:sz w:val="26"/>
      <w:szCs w:val="26"/>
    </w:rPr>
  </w:style>
  <w:style w:type="paragraph" w:styleId="Kopfzeile">
    <w:name w:val="header"/>
    <w:basedOn w:val="2Flietext"/>
    <w:link w:val="KopfzeileZchn"/>
    <w:uiPriority w:val="99"/>
    <w:unhideWhenUsed/>
    <w:rsid w:val="001137D7"/>
    <w:pPr>
      <w:tabs>
        <w:tab w:val="center" w:pos="4536"/>
        <w:tab w:val="right" w:pos="9072"/>
      </w:tabs>
      <w:spacing w:after="0" w:line="240" w:lineRule="auto"/>
    </w:pPr>
    <w:rPr>
      <w:sz w:val="16"/>
    </w:rPr>
  </w:style>
  <w:style w:type="character" w:customStyle="1" w:styleId="KopfzeileZchn">
    <w:name w:val="Kopfzeile Zchn"/>
    <w:basedOn w:val="Absatz-Standardschriftart"/>
    <w:link w:val="Kopfzeile"/>
    <w:uiPriority w:val="99"/>
    <w:rsid w:val="001137D7"/>
    <w:rPr>
      <w:rFonts w:ascii="Open Sans" w:hAnsi="Open Sans" w:cs="Open Sans"/>
      <w:color w:val="000000"/>
      <w:sz w:val="16"/>
      <w:szCs w:val="20"/>
    </w:rPr>
  </w:style>
  <w:style w:type="paragraph" w:styleId="Fuzeile">
    <w:name w:val="footer"/>
    <w:basedOn w:val="Standard"/>
    <w:link w:val="FuzeileZchn"/>
    <w:uiPriority w:val="99"/>
    <w:unhideWhenUsed/>
    <w:rsid w:val="004906B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906BF"/>
    <w:rPr>
      <w:rFonts w:ascii="Source Sans Pro Light" w:hAnsi="Source Sans Pro Light"/>
      <w:sz w:val="22"/>
    </w:rPr>
  </w:style>
  <w:style w:type="character" w:styleId="Hyperlink">
    <w:name w:val="Hyperlink"/>
    <w:basedOn w:val="Absatz-Standardschriftart"/>
    <w:uiPriority w:val="99"/>
    <w:unhideWhenUsed/>
    <w:rsid w:val="004906BF"/>
    <w:rPr>
      <w:color w:val="CE2028" w:themeColor="hyperlink"/>
      <w:u w:val="single"/>
    </w:rPr>
  </w:style>
  <w:style w:type="character" w:styleId="NichtaufgelsteErwhnung">
    <w:name w:val="Unresolved Mention"/>
    <w:basedOn w:val="Absatz-Standardschriftart"/>
    <w:uiPriority w:val="99"/>
    <w:semiHidden/>
    <w:unhideWhenUsed/>
    <w:rsid w:val="004906BF"/>
    <w:rPr>
      <w:color w:val="605E5C"/>
      <w:shd w:val="clear" w:color="auto" w:fill="E1DFDD"/>
    </w:rPr>
  </w:style>
  <w:style w:type="paragraph" w:styleId="StandardWeb">
    <w:name w:val="Normal (Web)"/>
    <w:basedOn w:val="Standard"/>
    <w:uiPriority w:val="99"/>
    <w:unhideWhenUsed/>
    <w:rsid w:val="004906BF"/>
    <w:pPr>
      <w:spacing w:after="160" w:line="360" w:lineRule="auto"/>
    </w:pPr>
    <w:rPr>
      <w:rFonts w:ascii="Arial Narrow" w:hAnsi="Arial Narrow" w:cs="Times New Roman"/>
    </w:rPr>
  </w:style>
  <w:style w:type="paragraph" w:customStyle="1" w:styleId="2Flietext">
    <w:name w:val="2_Fließtext"/>
    <w:basedOn w:val="StandardWeb"/>
    <w:qFormat/>
    <w:rsid w:val="00022F78"/>
    <w:pPr>
      <w:spacing w:after="120" w:line="288" w:lineRule="auto"/>
      <w:jc w:val="both"/>
    </w:pPr>
    <w:rPr>
      <w:rFonts w:ascii="Open Sans" w:hAnsi="Open Sans" w:cs="Open Sans"/>
      <w:color w:val="000000"/>
      <w:sz w:val="21"/>
      <w:szCs w:val="20"/>
    </w:rPr>
  </w:style>
  <w:style w:type="table" w:styleId="Tabellenraster">
    <w:name w:val="Table Grid"/>
    <w:basedOn w:val="NormaleTabelle"/>
    <w:uiPriority w:val="39"/>
    <w:rsid w:val="00220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lietextListeabc">
    <w:name w:val="2_Fließtext_Liste abc"/>
    <w:basedOn w:val="2Flietext"/>
    <w:qFormat/>
    <w:rsid w:val="001137D7"/>
    <w:pPr>
      <w:numPr>
        <w:numId w:val="11"/>
      </w:numPr>
    </w:pPr>
  </w:style>
  <w:style w:type="paragraph" w:customStyle="1" w:styleId="2FlietextListe">
    <w:name w:val="2_Fließtext_Liste"/>
    <w:basedOn w:val="2Flietext"/>
    <w:qFormat/>
    <w:rsid w:val="002F6AF6"/>
    <w:pPr>
      <w:numPr>
        <w:numId w:val="4"/>
      </w:numPr>
      <w:spacing w:after="100"/>
      <w:jc w:val="left"/>
    </w:pPr>
  </w:style>
  <w:style w:type="numbering" w:customStyle="1" w:styleId="AktuelleListe1">
    <w:name w:val="Aktuelle Liste1"/>
    <w:uiPriority w:val="99"/>
    <w:rsid w:val="009D13E8"/>
    <w:pPr>
      <w:numPr>
        <w:numId w:val="8"/>
      </w:numPr>
    </w:pPr>
  </w:style>
  <w:style w:type="paragraph" w:styleId="Listenabsatz">
    <w:name w:val="List Paragraph"/>
    <w:basedOn w:val="Standard"/>
    <w:uiPriority w:val="34"/>
    <w:qFormat/>
    <w:rsid w:val="002A7627"/>
    <w:pPr>
      <w:spacing w:after="160" w:line="259" w:lineRule="auto"/>
      <w:ind w:left="720"/>
      <w:contextualSpacing/>
    </w:pPr>
    <w:rPr>
      <w:rFonts w:asciiTheme="minorHAnsi" w:hAnsiTheme="minorHAnsi"/>
      <w:szCs w:val="22"/>
    </w:rPr>
  </w:style>
  <w:style w:type="character" w:styleId="Seitenzahl">
    <w:name w:val="page number"/>
    <w:basedOn w:val="Absatz-Standardschriftart"/>
    <w:uiPriority w:val="99"/>
    <w:semiHidden/>
    <w:unhideWhenUsed/>
    <w:rsid w:val="001137D7"/>
    <w:rPr>
      <w:rFonts w:ascii="Open Sans" w:hAnsi="Open Sans"/>
      <w:color w:val="000000"/>
    </w:rPr>
  </w:style>
  <w:style w:type="paragraph" w:customStyle="1" w:styleId="2Tabellenkopf">
    <w:name w:val="2_Tabellenkopf"/>
    <w:next w:val="Standard"/>
    <w:qFormat/>
    <w:rsid w:val="002A7627"/>
    <w:rPr>
      <w:rFonts w:ascii="Expressway Sb" w:hAnsi="Expressway Sb" w:cs="Open Sans"/>
      <w:b/>
      <w:bCs/>
      <w:color w:val="CE2028" w:themeColor="accent1"/>
      <w:sz w:val="19"/>
      <w:szCs w:val="20"/>
    </w:rPr>
  </w:style>
  <w:style w:type="paragraph" w:customStyle="1" w:styleId="3berschrift2">
    <w:name w:val="3_Überschrift2"/>
    <w:basedOn w:val="2Tabellenkopf"/>
    <w:qFormat/>
    <w:rsid w:val="00022F78"/>
    <w:pPr>
      <w:spacing w:before="360" w:after="480" w:line="288" w:lineRule="auto"/>
    </w:pPr>
    <w:rPr>
      <w:sz w:val="30"/>
      <w:szCs w:val="24"/>
    </w:rPr>
  </w:style>
  <w:style w:type="paragraph" w:customStyle="1" w:styleId="1Introtext">
    <w:name w:val="1_Introtext"/>
    <w:basedOn w:val="Standard"/>
    <w:qFormat/>
    <w:rsid w:val="00C378F1"/>
    <w:pPr>
      <w:spacing w:after="0" w:line="360" w:lineRule="auto"/>
      <w:contextualSpacing/>
    </w:pPr>
    <w:rPr>
      <w:rFonts w:ascii="Expressway Sb" w:hAnsi="Expressway Sb" w:cs="Open Sans"/>
      <w:b/>
      <w:bCs/>
      <w:color w:val="595D5E" w:themeColor="text1"/>
      <w:szCs w:val="22"/>
    </w:rPr>
  </w:style>
  <w:style w:type="character" w:customStyle="1" w:styleId="normaltextrun">
    <w:name w:val="normaltextrun"/>
    <w:basedOn w:val="Absatz-Standardschriftart"/>
    <w:rsid w:val="00C378F1"/>
  </w:style>
  <w:style w:type="character" w:customStyle="1" w:styleId="markedcontent">
    <w:name w:val="markedcontent"/>
    <w:basedOn w:val="Absatz-Standardschriftart"/>
    <w:rsid w:val="00C378F1"/>
  </w:style>
  <w:style w:type="paragraph" w:customStyle="1" w:styleId="3Outro">
    <w:name w:val="3_Outro"/>
    <w:basedOn w:val="1Introtext"/>
    <w:qFormat/>
    <w:rsid w:val="00A96004"/>
  </w:style>
  <w:style w:type="character" w:styleId="BesuchterLink">
    <w:name w:val="FollowedHyperlink"/>
    <w:basedOn w:val="Absatz-Standardschriftart"/>
    <w:uiPriority w:val="99"/>
    <w:semiHidden/>
    <w:unhideWhenUsed/>
    <w:rsid w:val="002F6AF6"/>
    <w:rPr>
      <w:color w:val="CE2228" w:themeColor="followedHyperlink"/>
      <w:u w:val="single"/>
    </w:rPr>
  </w:style>
  <w:style w:type="paragraph" w:customStyle="1" w:styleId="2Intro">
    <w:name w:val="2_Intro"/>
    <w:basedOn w:val="2Flietext"/>
    <w:qFormat/>
    <w:rsid w:val="00022F78"/>
    <w:rPr>
      <w:rFonts w:ascii="Expressway Sb" w:hAnsi="Expressway Sb"/>
      <w:b/>
      <w:color w:val="595D5E" w:themeColor="text1"/>
      <w:sz w:val="22"/>
    </w:rPr>
  </w:style>
  <w:style w:type="paragraph" w:customStyle="1" w:styleId="3berschrift20">
    <w:name w:val="3_Überschrift 2"/>
    <w:basedOn w:val="3berschrift2"/>
    <w:qFormat/>
    <w:rsid w:val="00074BED"/>
    <w:pPr>
      <w:spacing w:before="480" w:after="240"/>
    </w:pPr>
    <w:rPr>
      <w:sz w:val="22"/>
    </w:rPr>
  </w:style>
  <w:style w:type="paragraph" w:customStyle="1" w:styleId="2FlietextInfo">
    <w:name w:val="2_Fließtext Info"/>
    <w:basedOn w:val="2Flietext"/>
    <w:qFormat/>
    <w:rsid w:val="00074BED"/>
    <w:rPr>
      <w:sz w:val="18"/>
      <w:szCs w:val="16"/>
    </w:rPr>
  </w:style>
  <w:style w:type="character" w:styleId="Hervorhebung">
    <w:name w:val="Emphasis"/>
    <w:basedOn w:val="Absatz-Standardschriftart"/>
    <w:uiPriority w:val="20"/>
    <w:qFormat/>
    <w:rsid w:val="003E1A73"/>
    <w:rPr>
      <w:i/>
      <w:iCs/>
    </w:rPr>
  </w:style>
  <w:style w:type="character" w:styleId="Kommentarzeichen">
    <w:name w:val="annotation reference"/>
    <w:basedOn w:val="Absatz-Standardschriftart"/>
    <w:uiPriority w:val="99"/>
    <w:semiHidden/>
    <w:unhideWhenUsed/>
    <w:rsid w:val="006E2B97"/>
    <w:rPr>
      <w:sz w:val="16"/>
      <w:szCs w:val="16"/>
    </w:rPr>
  </w:style>
  <w:style w:type="paragraph" w:styleId="Kommentartext">
    <w:name w:val="annotation text"/>
    <w:basedOn w:val="Standard"/>
    <w:link w:val="KommentartextZchn"/>
    <w:uiPriority w:val="99"/>
    <w:unhideWhenUsed/>
    <w:rsid w:val="006E2B97"/>
    <w:pPr>
      <w:spacing w:line="240" w:lineRule="auto"/>
    </w:pPr>
    <w:rPr>
      <w:sz w:val="20"/>
      <w:szCs w:val="20"/>
    </w:rPr>
  </w:style>
  <w:style w:type="character" w:customStyle="1" w:styleId="KommentartextZchn">
    <w:name w:val="Kommentartext Zchn"/>
    <w:basedOn w:val="Absatz-Standardschriftart"/>
    <w:link w:val="Kommentartext"/>
    <w:uiPriority w:val="99"/>
    <w:rsid w:val="006E2B97"/>
    <w:rPr>
      <w:rFonts w:ascii="Source Sans Pro Light" w:hAnsi="Source Sans Pro Light"/>
      <w:sz w:val="20"/>
      <w:szCs w:val="20"/>
    </w:rPr>
  </w:style>
  <w:style w:type="paragraph" w:styleId="Kommentarthema">
    <w:name w:val="annotation subject"/>
    <w:basedOn w:val="Kommentartext"/>
    <w:next w:val="Kommentartext"/>
    <w:link w:val="KommentarthemaZchn"/>
    <w:uiPriority w:val="99"/>
    <w:semiHidden/>
    <w:unhideWhenUsed/>
    <w:rsid w:val="006E2B97"/>
    <w:rPr>
      <w:b/>
      <w:bCs/>
    </w:rPr>
  </w:style>
  <w:style w:type="character" w:customStyle="1" w:styleId="KommentarthemaZchn">
    <w:name w:val="Kommentarthema Zchn"/>
    <w:basedOn w:val="KommentartextZchn"/>
    <w:link w:val="Kommentarthema"/>
    <w:uiPriority w:val="99"/>
    <w:semiHidden/>
    <w:rsid w:val="006E2B97"/>
    <w:rPr>
      <w:rFonts w:ascii="Source Sans Pro Light" w:hAnsi="Source Sans Pro Light"/>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9816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www.teamgeist.com/blog/zertifizierung-attraktiver-arbeitgeber/" TargetMode="External"/><Relationship Id="rId3" Type="http://schemas.openxmlformats.org/officeDocument/2006/relationships/customXml" Target="../customXml/item3.xml"/><Relationship Id="rId21" Type="http://schemas.openxmlformats.org/officeDocument/2006/relationships/hyperlink" Target="https://www.teamgeist.com/pdf/2024_Pressemappe_teamgeist.pdf" TargetMode="External"/><Relationship Id="rId7" Type="http://schemas.openxmlformats.org/officeDocument/2006/relationships/webSettings" Target="webSettings.xml"/><Relationship Id="rId12" Type="http://schemas.openxmlformats.org/officeDocument/2006/relationships/hyperlink" Target="https://www.primo-pr.com/cms/upload/bildarchiv/teamgeist/teamgeist_Auszeichnung_attraktiver_Arbeitgeber_2024.jpg" TargetMode="External"/><Relationship Id="rId17" Type="http://schemas.openxmlformats.org/officeDocument/2006/relationships/hyperlink" Target="https://www.360-teamgeist.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primo-pr.com/de/bildarchiv/index.html?dir=teamgeist" TargetMode="External"/><Relationship Id="rId20" Type="http://schemas.openxmlformats.org/officeDocument/2006/relationships/hyperlink" Target="https://www.teamgeist.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hyperlink" Target="https://www.primo-pr.com/cms/upload/bildarchiv/teamgeist/Portrait_Isabel_Haufe_-_hrs.jpg" TargetMode="External"/><Relationship Id="rId19" Type="http://schemas.openxmlformats.org/officeDocument/2006/relationships/hyperlink" Target="https://www.teamgeist.com/blog/corporate-social-responsibility/"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primo-pr.com/cms/upload/bildarchiv/teamgeist/teamgeist_mit_Zertifizierung_Nachhaltigkeit.jpg"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teamgeist">
      <a:dk1>
        <a:srgbClr val="595D5E"/>
      </a:dk1>
      <a:lt1>
        <a:srgbClr val="FBFFFF"/>
      </a:lt1>
      <a:dk2>
        <a:srgbClr val="595D5E"/>
      </a:dk2>
      <a:lt2>
        <a:srgbClr val="FFFFFF"/>
      </a:lt2>
      <a:accent1>
        <a:srgbClr val="CE2028"/>
      </a:accent1>
      <a:accent2>
        <a:srgbClr val="CE2228"/>
      </a:accent2>
      <a:accent3>
        <a:srgbClr val="E8EAF0"/>
      </a:accent3>
      <a:accent4>
        <a:srgbClr val="32BCDF"/>
      </a:accent4>
      <a:accent5>
        <a:srgbClr val="13A538"/>
      </a:accent5>
      <a:accent6>
        <a:srgbClr val="22307F"/>
      </a:accent6>
      <a:hlink>
        <a:srgbClr val="CE2028"/>
      </a:hlink>
      <a:folHlink>
        <a:srgbClr val="CE222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daf64c2-3471-446b-82c2-b7c11cc21ad7">
      <Terms xmlns="http://schemas.microsoft.com/office/infopath/2007/PartnerControls"/>
    </lcf76f155ced4ddcb4097134ff3c332f>
    <TaxCatchAll xmlns="0844a3fb-941f-43d3-aebc-f8890f673ba7" xsi:nil="true"/>
  </documentManagement>
</p:properties>
</file>

<file path=customXml/itemProps1.xml><?xml version="1.0" encoding="utf-8"?>
<ds:datastoreItem xmlns:ds="http://schemas.openxmlformats.org/officeDocument/2006/customXml" ds:itemID="{D827C9A2-66DF-40BD-8E92-68A42B46A94A}">
  <ds:schemaRefs>
    <ds:schemaRef ds:uri="http://schemas.microsoft.com/sharepoint/v3/contenttype/forms"/>
  </ds:schemaRefs>
</ds:datastoreItem>
</file>

<file path=customXml/itemProps2.xml><?xml version="1.0" encoding="utf-8"?>
<ds:datastoreItem xmlns:ds="http://schemas.openxmlformats.org/officeDocument/2006/customXml" ds:itemID="{3231449F-7C7D-45D2-BB6B-B09903F1F8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84FD53-B286-49D1-AFD6-C77346D5E6DC}">
  <ds:schemaRefs>
    <ds:schemaRef ds:uri="http://schemas.microsoft.com/office/2006/metadata/properties"/>
    <ds:schemaRef ds:uri="http://schemas.microsoft.com/office/infopath/2007/PartnerControls"/>
    <ds:schemaRef ds:uri="0daf64c2-3471-446b-82c2-b7c11cc21ad7"/>
    <ds:schemaRef ds:uri="0844a3fb-941f-43d3-aebc-f8890f673ba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805</Words>
  <Characters>4591</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Aileen B</dc:creator>
  <cp:keywords/>
  <dc:description/>
  <cp:lastModifiedBy>Nuray Güler</cp:lastModifiedBy>
  <cp:revision>11</cp:revision>
  <cp:lastPrinted>2023-03-30T12:59:00Z</cp:lastPrinted>
  <dcterms:created xsi:type="dcterms:W3CDTF">2024-04-22T13:34:00Z</dcterms:created>
  <dcterms:modified xsi:type="dcterms:W3CDTF">2024-04-23T07:35:00Z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0x0101003D03CEF82DCFE346ADE7795EBD8ACB6B</vt:lpwstr>
  </property>
</Properties>
</file>